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b/>
          <w:bCs/>
          <w:color w:val="40404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404040"/>
          <w:sz w:val="28"/>
          <w:szCs w:val="28"/>
        </w:rPr>
        <w:t>附件：</w:t>
      </w:r>
    </w:p>
    <w:p>
      <w:pPr>
        <w:jc w:val="center"/>
        <w:rPr>
          <w:rFonts w:ascii="宋体" w:hAnsi="宋体" w:eastAsia="宋体" w:cs="Times New Roman"/>
          <w:b/>
          <w:bCs/>
          <w:color w:val="40404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404040"/>
          <w:sz w:val="28"/>
          <w:szCs w:val="28"/>
        </w:rPr>
        <w:t>中国硫酸工业协会含硫废物资源化利用专业委员会</w:t>
      </w:r>
    </w:p>
    <w:p>
      <w:pPr>
        <w:jc w:val="center"/>
        <w:rPr>
          <w:rFonts w:ascii="宋体" w:hAnsi="宋体" w:eastAsia="宋体" w:cs="Times New Roman"/>
          <w:color w:val="40404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404040"/>
          <w:sz w:val="28"/>
          <w:szCs w:val="28"/>
        </w:rPr>
        <w:t>专家组人选信息反馈表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404040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404040"/>
                <w:sz w:val="28"/>
                <w:szCs w:val="28"/>
              </w:rPr>
              <w:t>单位名称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404040"/>
                <w:sz w:val="28"/>
                <w:szCs w:val="28"/>
              </w:rPr>
              <w:t>职务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404040"/>
                <w:sz w:val="28"/>
                <w:szCs w:val="28"/>
              </w:rPr>
              <w:t>职称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404040"/>
                <w:sz w:val="28"/>
                <w:szCs w:val="28"/>
              </w:rPr>
              <w:t>学历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404040"/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404040"/>
                <w:sz w:val="28"/>
                <w:szCs w:val="28"/>
              </w:rPr>
              <w:t>微信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404040"/>
                <w:sz w:val="28"/>
                <w:szCs w:val="28"/>
              </w:rPr>
              <w:t>邮箱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404040"/>
                <w:sz w:val="28"/>
                <w:szCs w:val="28"/>
              </w:rPr>
              <w:t>个人简介及所获荣誉：</w:t>
            </w:r>
          </w:p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color w:val="404040"/>
                <w:sz w:val="28"/>
                <w:szCs w:val="28"/>
              </w:rPr>
            </w:pPr>
          </w:p>
        </w:tc>
      </w:tr>
    </w:tbl>
    <w:p>
      <w:pPr>
        <w:jc w:val="left"/>
        <w:rPr>
          <w:rFonts w:ascii="宋体" w:hAnsi="宋体" w:eastAsia="宋体" w:cs="Times New Roman"/>
          <w:color w:val="404040"/>
          <w:sz w:val="24"/>
        </w:rPr>
      </w:pPr>
    </w:p>
    <w:p>
      <w:pPr>
        <w:jc w:val="left"/>
        <w:rPr>
          <w:rFonts w:ascii="宋体" w:hAnsi="宋体" w:eastAsia="宋体" w:cs="Times New Roman"/>
          <w:color w:val="404040"/>
          <w:sz w:val="24"/>
        </w:rPr>
      </w:pPr>
      <w:r>
        <w:rPr>
          <w:rFonts w:hint="eastAsia" w:ascii="宋体" w:hAnsi="宋体" w:eastAsia="宋体" w:cs="Times New Roman"/>
          <w:color w:val="404040"/>
          <w:sz w:val="24"/>
        </w:rPr>
        <w:t>请于6月</w:t>
      </w:r>
      <w:r>
        <w:rPr>
          <w:rFonts w:ascii="宋体" w:hAnsi="宋体" w:eastAsia="宋体" w:cs="Times New Roman"/>
          <w:color w:val="404040"/>
          <w:sz w:val="24"/>
        </w:rPr>
        <w:t>30</w:t>
      </w:r>
      <w:r>
        <w:rPr>
          <w:rFonts w:hint="eastAsia" w:ascii="宋体" w:hAnsi="宋体" w:eastAsia="宋体" w:cs="Times New Roman"/>
          <w:color w:val="404040"/>
          <w:sz w:val="24"/>
        </w:rPr>
        <w:t>日前</w:t>
      </w:r>
      <w:r>
        <w:rPr>
          <w:rFonts w:ascii="宋体" w:hAnsi="宋体" w:eastAsia="宋体" w:cs="Times New Roman"/>
          <w:color w:val="404040"/>
          <w:sz w:val="24"/>
        </w:rPr>
        <w:t>加盖单位公章后</w:t>
      </w:r>
      <w:r>
        <w:rPr>
          <w:rFonts w:hint="eastAsia" w:ascii="宋体" w:hAnsi="宋体" w:eastAsia="宋体" w:cs="Times New Roman"/>
          <w:color w:val="404040"/>
          <w:sz w:val="24"/>
        </w:rPr>
        <w:t>电子版</w:t>
      </w:r>
      <w:r>
        <w:rPr>
          <w:rFonts w:ascii="宋体" w:hAnsi="宋体" w:eastAsia="宋体" w:cs="Times New Roman"/>
          <w:color w:val="404040"/>
          <w:sz w:val="24"/>
        </w:rPr>
        <w:t>反馈给</w:t>
      </w:r>
      <w:r>
        <w:rPr>
          <w:rFonts w:hint="eastAsia" w:ascii="宋体" w:hAnsi="宋体" w:eastAsia="宋体" w:cs="Times New Roman"/>
          <w:color w:val="404040"/>
          <w:sz w:val="24"/>
        </w:rPr>
        <w:t>专委会联系人。</w:t>
      </w:r>
    </w:p>
    <w:p>
      <w:pPr>
        <w:jc w:val="left"/>
        <w:rPr>
          <w:rFonts w:ascii="宋体" w:hAnsi="宋体" w:eastAsia="宋体" w:cs="Times New Roman"/>
          <w:color w:val="404040"/>
          <w:sz w:val="24"/>
        </w:rPr>
      </w:pPr>
      <w:r>
        <w:rPr>
          <w:rFonts w:hint="eastAsia" w:ascii="宋体" w:hAnsi="宋体" w:eastAsia="宋体" w:cs="Times New Roman"/>
          <w:color w:val="404040"/>
          <w:sz w:val="24"/>
        </w:rPr>
        <w:t xml:space="preserve">中国硫酸工业协会 </w:t>
      </w:r>
      <w:r>
        <w:rPr>
          <w:rFonts w:ascii="宋体" w:hAnsi="宋体" w:eastAsia="宋体" w:cs="Times New Roman"/>
          <w:color w:val="404040"/>
          <w:sz w:val="24"/>
        </w:rPr>
        <w:t>白海丹</w:t>
      </w:r>
      <w:r>
        <w:rPr>
          <w:rFonts w:hint="eastAsia" w:ascii="宋体" w:hAnsi="宋体" w:eastAsia="宋体" w:cs="Times New Roman"/>
          <w:color w:val="404040"/>
          <w:sz w:val="24"/>
        </w:rPr>
        <w:t xml:space="preserve"> </w:t>
      </w:r>
      <w:r>
        <w:rPr>
          <w:rFonts w:ascii="宋体" w:hAnsi="宋体" w:eastAsia="宋体" w:cs="Times New Roman"/>
          <w:color w:val="404040"/>
          <w:sz w:val="24"/>
        </w:rPr>
        <w:t>13911183342</w:t>
      </w:r>
      <w:r>
        <w:rPr>
          <w:rFonts w:hint="eastAsia" w:ascii="宋体" w:hAnsi="宋体" w:eastAsia="宋体" w:cs="Times New Roman"/>
          <w:color w:val="404040"/>
          <w:sz w:val="24"/>
        </w:rPr>
        <w:t xml:space="preserve">（微信同号）  </w:t>
      </w:r>
      <w:r>
        <w:fldChar w:fldCharType="begin"/>
      </w:r>
      <w:r>
        <w:instrText xml:space="preserve"> HYPERLINK "mailto:86529596@qq.com" </w:instrText>
      </w:r>
      <w:r>
        <w:fldChar w:fldCharType="separate"/>
      </w:r>
      <w:r>
        <w:rPr>
          <w:rFonts w:hint="eastAsia" w:ascii="宋体" w:hAnsi="宋体" w:eastAsia="宋体" w:cs="Times New Roman"/>
          <w:color w:val="404040"/>
          <w:sz w:val="24"/>
        </w:rPr>
        <w:t>86529596@qq.com</w:t>
      </w:r>
      <w:r>
        <w:rPr>
          <w:rFonts w:hint="eastAsia" w:ascii="宋体" w:hAnsi="宋体" w:eastAsia="宋体" w:cs="Times New Roman"/>
          <w:color w:val="404040"/>
          <w:sz w:val="24"/>
        </w:rPr>
        <w:fldChar w:fldCharType="end"/>
      </w:r>
    </w:p>
    <w:p>
      <w:pPr>
        <w:jc w:val="left"/>
        <w:rPr>
          <w:rFonts w:ascii="宋体" w:hAnsi="宋体" w:eastAsia="宋体" w:cs="Times New Roman"/>
          <w:color w:val="404040"/>
          <w:sz w:val="24"/>
        </w:rPr>
      </w:pPr>
      <w:r>
        <w:rPr>
          <w:rFonts w:hint="eastAsia" w:ascii="宋体" w:hAnsi="宋体" w:eastAsia="宋体" w:cs="Times New Roman"/>
          <w:color w:val="404040"/>
          <w:sz w:val="24"/>
        </w:rPr>
        <w:t>生态环境部固体废物与化学品管理技术中心 危废部 梁燕 010-84665460 18800189600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ZmMwZTNkY2FjMjU1Y2Y4ZTlkNzhjNmI4MDEyNjcifQ=="/>
  </w:docVars>
  <w:rsids>
    <w:rsidRoot w:val="00000000"/>
    <w:rsid w:val="0085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2023-06-05T01:32:53Z</dcterms:created>
  <dc:creator>86529</dc:creator>
  <cp:lastModifiedBy>86529</cp:lastModifiedBy>
  <dcterms:modified xsi:type="dcterms:W3CDTF">2023-06-05T01:32:58Z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64851A150DBF4BDF931A8A7DBDD485EC_12</vt:lpwstr>
  </property>
</Properties>
</file>