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37E9B0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eastAsia" w:ascii="隶书" w:hAnsi="隶书" w:eastAsia="隶书" w:cs="隶书"/>
          <w:lang w:val="en-US" w:eastAsia="zh-CN"/>
        </w:rPr>
      </w:pPr>
    </w:p>
    <w:p w14:paraId="7208E22E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eastAsia" w:ascii="隶书" w:hAnsi="隶书" w:eastAsia="隶书" w:cs="隶书"/>
          <w:lang w:val="en-US" w:eastAsia="zh-CN"/>
        </w:rPr>
      </w:pPr>
      <w:bookmarkStart w:id="0" w:name="_Hlk88569120"/>
      <w:r>
        <w:rPr>
          <w:rFonts w:hint="eastAsia" w:ascii="隶书" w:hAnsi="隶书" w:eastAsia="隶书" w:cs="隶书"/>
          <w:lang w:val="en-US" w:eastAsia="zh-CN"/>
        </w:rPr>
        <w:t>硫酸生产经验是硫酸数字化转型的</w:t>
      </w:r>
    </w:p>
    <w:p w14:paraId="76478607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eastAsia" w:ascii="隶书" w:hAnsi="隶书" w:eastAsia="隶书" w:cs="隶书"/>
          <w:lang w:val="en-US" w:eastAsia="zh-CN"/>
        </w:rPr>
        <w:t>核心驱动力</w:t>
      </w:r>
    </w:p>
    <w:bookmarkEnd w:id="0"/>
    <w:p w14:paraId="00709F4F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eastAsia" w:ascii="楷体" w:hAnsi="楷体" w:eastAsia="楷体" w:cs="楷体"/>
          <w:color w:val="auto"/>
          <w:sz w:val="21"/>
          <w:szCs w:val="21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21"/>
          <w:szCs w:val="21"/>
          <w:lang w:val="en-US" w:eastAsia="zh-CN"/>
        </w:rPr>
        <w:t>杨海东</w:t>
      </w:r>
    </w:p>
    <w:p w14:paraId="204CC2A1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default" w:ascii="楷体" w:hAnsi="楷体" w:eastAsia="楷体" w:cs="楷体"/>
          <w:sz w:val="21"/>
          <w:szCs w:val="21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21"/>
          <w:szCs w:val="21"/>
          <w:lang w:val="en-US" w:eastAsia="zh-CN"/>
        </w:rPr>
        <w:t>礼正来科技（重庆）有限公司</w:t>
      </w:r>
    </w:p>
    <w:p w14:paraId="7399C6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</w:p>
    <w:p w14:paraId="269B68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  <w:lang w:val="en-US" w:eastAsia="zh-CN"/>
        </w:rPr>
        <w:t>摘要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本文针对当前硫酸行业数字化转型中，仅依赖简单仪表加装、先进控制应用的常规路径，仍普遍存在工艺指标波动大、自动控制能力弱、操作经验难沉淀等痛点，明确数字化转型的核心是为硫酸生产工艺赋能。该文阐述了基于工艺机理与操作经验，通过知识图谱构建</w:t>
      </w:r>
      <w:r>
        <w:rPr>
          <w:rFonts w:hint="eastAsia" w:ascii="宋体" w:hAnsi="宋体" w:eastAsia="宋体" w:cs="宋体"/>
          <w:lang w:val="en-US" w:eastAsia="zh-CN"/>
        </w:rPr>
        <w:t>工艺、智能、设备三重知识的交汇点，破解跨专业知识鸿沟；依托OTS系统融合硫酸生产经验，突破技术创新边界，最终实现从“经验驱动”向“知识驱动”的升级，助力硫酸装置数字化转型。</w:t>
      </w:r>
    </w:p>
    <w:p w14:paraId="26796B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关键词：</w:t>
      </w:r>
      <w:r>
        <w:rPr>
          <w:rFonts w:hint="eastAsia" w:ascii="宋体" w:hAnsi="宋体" w:eastAsia="宋体" w:cs="宋体"/>
          <w:lang w:val="en-US" w:eastAsia="zh-CN"/>
        </w:rPr>
        <w:t>数字化转型  知识图谱  操作经验</w:t>
      </w:r>
    </w:p>
    <w:p w14:paraId="34FCD1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</w:p>
    <w:p w14:paraId="071429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前言</w:t>
      </w:r>
    </w:p>
    <w:p w14:paraId="47F0C8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 xml:space="preserve">1936年永利化学工业公司铔厂建成接触法硫酸装置，成为中国第一套规模化接触法硫酸生产装置。接触法硫酸生产技术引入中国至今已有90年，截至2025年，全国硫酸总产量已达1.228亿吨。  </w:t>
      </w:r>
    </w:p>
    <w:p w14:paraId="252C33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在这90年的硫酸生产历程中，中国硫酸生产技术的发展不仅见证了从铅室法到接触法、再到双接触双吸收工艺的迭代跃迁，更沉淀了大量工艺优化、生产操作与设备维护的宝贵经验——“安全、稳定、长周期、高效能”已成为行业公认的操作铁律。这些经验不仅是技术演进的生动注脚，更是应对当前低碳转型与智能升级双重挑战的底层支撑。然而，在激进的数字化浪潮中，如何将每个硫酸生产企业沉淀的工艺专有知识转化为可复用、可传承、可进化的数字资产，成为企业在数字化时代持续领跑的核心竞争力？</w:t>
      </w:r>
    </w:p>
    <w:p w14:paraId="150B31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答案或许在于将企业硫酸生产人员积累的隐性经验显性化、结构化、模型化。不是用数字技术简单替代人工，如果用自动化工代替人工，那将是企业多年积累的工艺经验清零流失，失去硫酸生产的魂与根。而是以企业多年积累在人工大脑里独有的硫酸生产知识图谱为骨架、以数字化技术为经络，驱动工艺优化、预测性故障诊断维护和自动控制，让经验真正“活”在系统中——这才是未来硫酸企业的核心竞争力。</w:t>
      </w:r>
    </w:p>
    <w:p w14:paraId="095C5A0A">
      <w:pPr>
        <w:spacing w:line="360" w:lineRule="auto"/>
        <w:ind w:firstLine="480" w:firstLineChars="200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120390" cy="2091690"/>
            <wp:effectExtent l="0" t="0" r="3810" b="381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20390" cy="20916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A5062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1.工艺与智能的鸿沟</w:t>
      </w:r>
    </w:p>
    <w:p w14:paraId="4F0796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当前硫酸行业正经历着前所未有的智能化升级改造浪潮，催生了一系列基于自动化控制的新型技术需求，诸如无人值守、黑屏操作等智能化概念。然而，智能化目标的实现，离不开对硫酸生产工艺的深度理解与自动控制的坚实基础。过去硫酸装置的快速迭代与大规模发展，是基于工艺和生产经验，而非算法模型驱动；当前硫酸装置的智能化快速发展，许多企业却将智能化简单等同于加装仪表器、部署大屏、引入AI模型等表层举措，严重忽视了工艺与操作经验的深度耦合，无视了硫酸装置工艺参数变化对设备健康状态、腐蚀速率及系统能效的复杂交互影响。已造成多套硫酸装置因智能控制，出现严重腐蚀、设备损坏被迫停车检修，暴露出“重智能、轻工艺”的致命短板。真正的智能，必须扎根于硫酸工艺，遵循化学反应本质与热力学规律，恪守“温度、压力、浓度、流量”四维工艺边界的约束原则。唯有将工艺机理嵌入到每一条控制逻辑，才能让智能真正成为硫酸装置的优化引擎，而非游离于工艺之外的华丽幻影。</w:t>
      </w:r>
    </w:p>
    <w:p w14:paraId="294C9E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工艺与智能的割裂态势，正在加速侵蚀硫酸企业的安全底线与经济效益。这种割裂是一种系统性风险——它使数字技术沦为无根之萍，让智能在缺乏工艺约束的真空环境中盲目迭代。随着时间推移，硫酸工艺的优化之路渐行渐远，最终陷入发展停滞的僵局，装置的稳定性、安全性及能效水平亦随之持续下滑。当行业智能化水平趋于一致时，企业间的竞争差距将不再取决于工艺理解的深度与操作经验的优化，而仅由设备新旧或投资规模决定。长此以往，企业将陷入投资内卷的困境，丧失技术竞争优势，进一步加剧资源错配，甚至推动工艺与智能的鸿沟陷入恶性循环。这道鸿沟的本质，是人与机器对“硫酸工艺”这一复杂系统的理解断层。当硫酸行业迈入下一次技术革命的深水区，这一断层已无法通过堆砌算力或单纯依赖智能来弥合。唯有回归工艺本源，以工艺机理为骨架、操作经验为血肉、运行数据为神经，构建可解释、可验证、可迭代的硫酸智能体，才能在激进的数字化浪潮中稳稳锚定工艺航向，真正实现从“经验驱动”到“工艺机理驱动”的跨越发展。</w:t>
      </w:r>
    </w:p>
    <w:p w14:paraId="21CD1B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2.如何数字化落地</w:t>
      </w:r>
    </w:p>
    <w:p w14:paraId="2984EA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 xml:space="preserve">工艺机理是硫酸数字化的基石，凝聚了化学反应动力学、传热传质、腐蚀、材料等多学科知识的核心体系。当前阻碍硫酸数字化落地的症结，在于工艺知识、智能知识、设备知识三者长期割裂、各自为政——知识沉淀多散落在老师傅的笔记里、脑海中，难以实现代码化、标准化与数字化。  </w:t>
      </w:r>
    </w:p>
    <w:p w14:paraId="0A7F9B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 xml:space="preserve">唯有将隐藏在三者中的隐性经验显性化，打通知识壁垒，构建一张贴合硫酸装置特性、覆盖全工艺知识、智能知识与设备知识的知识图谱（如硫酸装置的物料平衡图见图2），才能将隐性经验转化为显性规则，成为可量化、可调用、可传承的显性知识资产。  </w:t>
      </w:r>
    </w:p>
    <w:p w14:paraId="6F9819A9">
      <w:pPr>
        <w:spacing w:line="360" w:lineRule="auto"/>
        <w:ind w:left="0" w:leftChars="0" w:firstLine="0" w:firstLineChars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6690" cy="2633345"/>
            <wp:effectExtent l="0" t="0" r="10160" b="14605"/>
            <wp:docPr id="3" name="图片 3" descr="微信图片_20260205090057_177_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60205090057_177_16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633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0CBA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 xml:space="preserve">硫酸装置的知识图谱是工艺、智能、设备三重知识的交汇点，更是破解三个专业知识割裂问题、化解数字化落地中“鸡同鸭讲”沟通困局的核心枢纽。唯有以知识图谱为中枢，沟通壁垒才能真正被打破，让工艺、自动化与设备运维等人员在统一语义框架下协同演进控制逻辑、优化策略与故障诊断，实现从“各自为战”到“协同进化”的数字化转型——协同进化并非终点，而是智能体自主演化的起点。  </w:t>
      </w:r>
    </w:p>
    <w:p w14:paraId="0C6229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当知识图谱持续吸纳实时工况数据与闭环反馈，硫酸数字化的渐进式演变将升华为自适应进化的智能跃迁，孕育出数字化浪潮中具备核心竞争力的工艺智能体——它不仅能精准响应当前工况，更能预判异常、自主调优、持续进化，还能为企业培养出一批既懂硫酸工艺机理、又掌握AI建模与系统集成的复合型数字工匠，推动企业从技术依赖转向知识自主，从被动响应升级为主动定义行业智能标准。这正是硫酸数字化的终极形态。</w:t>
      </w:r>
    </w:p>
    <w:p w14:paraId="185105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3.释放员工更大的潜能</w:t>
      </w:r>
    </w:p>
    <w:p w14:paraId="006492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硫酸生产走过90年发展历程，其间积累的丰厚工艺智慧与实践沉淀，若因智能化进程而被稀释、遗忘或断代，那将是行业不可逆的巨大损失。机器是基于人类过往经验与认知构建的工具，绝非替代人类智慧的主体；唯有以人知识为内核，让智能深度融入工艺理解、安全边界与操作直觉中，才能守护住硫酸工业九十年积淀的精神内核，助力硫酸行业迈入人机共生的新纪元。</w:t>
      </w:r>
    </w:p>
    <w:p w14:paraId="6E07CB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智能不是将操作员推离控制台，而是赋予操作员穿透数据迷雾的洞察力；不是用所谓的算法覆盖经验判断，而是让经验在算法的淬炼中优化升华——让老技师的灵感在数字化模拟中得以验证，让年轻工程师的试错在虚拟空间（OTS系统）中完成。每一次优化边界的突破，都是为企业在竞争中赢得一分先机；每一轮人机协同的深度迭代，都在硫酸工业的创新知识疆域与价值提升中重塑企业竞争力。</w:t>
      </w:r>
    </w:p>
    <w:p w14:paraId="7DECEE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当操作台前的每一次确认，都成为企业知识图谱的一次校准；当知识更新，当OTS中的每一次推演都反哺真实产线的控制策略，硫酸工业的数字化不再是冷冰冰的技术叠加，而是人与机器在九十年工艺血脉里共同呼吸、彼此成就的生命过程——知识图谱由此成为企业活态知识传承的载体，操作直觉升华为可沉淀、可复用、可传承的数字资产。这标志着硫酸工业正式迈入以知识驱动、以人类知识为灵魂的深度数字化新阶段。</w:t>
      </w:r>
    </w:p>
    <w:p w14:paraId="4BF341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4.总结</w:t>
      </w:r>
    </w:p>
    <w:p w14:paraId="01F756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bookmarkStart w:id="1" w:name="_GoBack"/>
      <w:r>
        <w:rPr>
          <w:rFonts w:hint="eastAsia" w:ascii="宋体" w:hAnsi="宋体" w:eastAsia="宋体" w:cs="宋体"/>
          <w:lang w:val="en-US" w:eastAsia="zh-CN"/>
        </w:rPr>
        <w:t>硫酸生产经验是每一家硫酸生产企业独有的核心竞争力。数字化转型的核心，在于为这些经验注入生命力——打通跨专业的知识壁垒，让工艺、智能、设备等多维度经验在统一语义框架下实现互联互释，推动隐性知识显性化、碎片知识结构化、静态知识动态化，进而构建起以知识图谱为核心的竞争力；而硫酸生产经验，才是数字化转型真正落地的根基。这一切要真正扎根工艺、服务操作、提升硫酸装置在数字时代的核心竞争力，必须建立在工艺与生产实践的基础之上。</w:t>
      </w:r>
    </w:p>
    <w:p w14:paraId="05ECAD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</w:p>
    <w:bookmarkEnd w:id="1"/>
    <w:sectPr>
      <w:pgSz w:w="11906" w:h="16838"/>
      <w:pgMar w:top="1814" w:right="1587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c5ZmMwZTNkY2FjMjU1Y2Y4ZTlkNzhjNmI4MDEyNjcifQ=="/>
  </w:docVars>
  <w:rsids>
    <w:rsidRoot w:val="00DD4CC1"/>
    <w:rsid w:val="00036B5E"/>
    <w:rsid w:val="00047FC0"/>
    <w:rsid w:val="00060599"/>
    <w:rsid w:val="0008730F"/>
    <w:rsid w:val="000A4D30"/>
    <w:rsid w:val="001570A5"/>
    <w:rsid w:val="001653DA"/>
    <w:rsid w:val="00170655"/>
    <w:rsid w:val="001F16B8"/>
    <w:rsid w:val="001F268C"/>
    <w:rsid w:val="00205F95"/>
    <w:rsid w:val="00223CAE"/>
    <w:rsid w:val="00252BF1"/>
    <w:rsid w:val="00264F57"/>
    <w:rsid w:val="002A2FE8"/>
    <w:rsid w:val="002A6E7F"/>
    <w:rsid w:val="002D3AD9"/>
    <w:rsid w:val="0032324D"/>
    <w:rsid w:val="00326DED"/>
    <w:rsid w:val="00452666"/>
    <w:rsid w:val="0046021A"/>
    <w:rsid w:val="00472F07"/>
    <w:rsid w:val="00495E28"/>
    <w:rsid w:val="004A7308"/>
    <w:rsid w:val="004B658B"/>
    <w:rsid w:val="004E5974"/>
    <w:rsid w:val="004E639D"/>
    <w:rsid w:val="0052555F"/>
    <w:rsid w:val="00550EFD"/>
    <w:rsid w:val="005A641B"/>
    <w:rsid w:val="005B2031"/>
    <w:rsid w:val="006054C1"/>
    <w:rsid w:val="006278D9"/>
    <w:rsid w:val="006525A5"/>
    <w:rsid w:val="006B4EF3"/>
    <w:rsid w:val="006B523C"/>
    <w:rsid w:val="006C7D50"/>
    <w:rsid w:val="00704818"/>
    <w:rsid w:val="00735E72"/>
    <w:rsid w:val="00756BF6"/>
    <w:rsid w:val="007958E0"/>
    <w:rsid w:val="007A04D9"/>
    <w:rsid w:val="007C2153"/>
    <w:rsid w:val="007D0764"/>
    <w:rsid w:val="007F00BC"/>
    <w:rsid w:val="00844F2C"/>
    <w:rsid w:val="00852987"/>
    <w:rsid w:val="0087425D"/>
    <w:rsid w:val="00874940"/>
    <w:rsid w:val="009168ED"/>
    <w:rsid w:val="0093495B"/>
    <w:rsid w:val="0094356F"/>
    <w:rsid w:val="009819FE"/>
    <w:rsid w:val="00987F1F"/>
    <w:rsid w:val="00A0752B"/>
    <w:rsid w:val="00A1502F"/>
    <w:rsid w:val="00A3470B"/>
    <w:rsid w:val="00A633AE"/>
    <w:rsid w:val="00A81B9E"/>
    <w:rsid w:val="00AA011A"/>
    <w:rsid w:val="00AD6D59"/>
    <w:rsid w:val="00B05911"/>
    <w:rsid w:val="00B226D2"/>
    <w:rsid w:val="00B86F3C"/>
    <w:rsid w:val="00BD25C3"/>
    <w:rsid w:val="00BF5402"/>
    <w:rsid w:val="00C31229"/>
    <w:rsid w:val="00C76433"/>
    <w:rsid w:val="00CF58F8"/>
    <w:rsid w:val="00D203A8"/>
    <w:rsid w:val="00D36A6E"/>
    <w:rsid w:val="00D829F0"/>
    <w:rsid w:val="00DD4CC1"/>
    <w:rsid w:val="00DE0390"/>
    <w:rsid w:val="00DF0139"/>
    <w:rsid w:val="00E52C97"/>
    <w:rsid w:val="00E67BF2"/>
    <w:rsid w:val="00EC1DD6"/>
    <w:rsid w:val="00ED67A0"/>
    <w:rsid w:val="00F153FF"/>
    <w:rsid w:val="00F22786"/>
    <w:rsid w:val="00F834FB"/>
    <w:rsid w:val="00F9257D"/>
    <w:rsid w:val="00FB3EEC"/>
    <w:rsid w:val="00FD2258"/>
    <w:rsid w:val="01520363"/>
    <w:rsid w:val="01C963F3"/>
    <w:rsid w:val="01DE1C5C"/>
    <w:rsid w:val="02203B3A"/>
    <w:rsid w:val="02B86B51"/>
    <w:rsid w:val="03304250"/>
    <w:rsid w:val="0374238F"/>
    <w:rsid w:val="03A5079A"/>
    <w:rsid w:val="03C50E3C"/>
    <w:rsid w:val="03C527A5"/>
    <w:rsid w:val="048748A1"/>
    <w:rsid w:val="04CC1D57"/>
    <w:rsid w:val="04DC643E"/>
    <w:rsid w:val="056106F1"/>
    <w:rsid w:val="05AE130F"/>
    <w:rsid w:val="05FB3670"/>
    <w:rsid w:val="06112117"/>
    <w:rsid w:val="062077BC"/>
    <w:rsid w:val="065F10D4"/>
    <w:rsid w:val="0730481F"/>
    <w:rsid w:val="076E5F7E"/>
    <w:rsid w:val="07B471FE"/>
    <w:rsid w:val="07C05BA3"/>
    <w:rsid w:val="07E3246F"/>
    <w:rsid w:val="07F7358F"/>
    <w:rsid w:val="08564759"/>
    <w:rsid w:val="08BA0844"/>
    <w:rsid w:val="091A7E4E"/>
    <w:rsid w:val="09931095"/>
    <w:rsid w:val="09F00295"/>
    <w:rsid w:val="0A4B20AA"/>
    <w:rsid w:val="0AEE6ECB"/>
    <w:rsid w:val="0AFF2E86"/>
    <w:rsid w:val="0B664CB3"/>
    <w:rsid w:val="0C0E77A3"/>
    <w:rsid w:val="0C2B45A8"/>
    <w:rsid w:val="0C580AA0"/>
    <w:rsid w:val="0C8E44C1"/>
    <w:rsid w:val="0CDE6ACB"/>
    <w:rsid w:val="0CE82491"/>
    <w:rsid w:val="0CF56428"/>
    <w:rsid w:val="0D525F6F"/>
    <w:rsid w:val="0D731909"/>
    <w:rsid w:val="0DA11FD2"/>
    <w:rsid w:val="0E470192"/>
    <w:rsid w:val="0E5352AC"/>
    <w:rsid w:val="0E792F4F"/>
    <w:rsid w:val="0EC8358F"/>
    <w:rsid w:val="0F543075"/>
    <w:rsid w:val="0FEE51C5"/>
    <w:rsid w:val="0FEF171B"/>
    <w:rsid w:val="0FF00FEF"/>
    <w:rsid w:val="0FF705D0"/>
    <w:rsid w:val="102313C5"/>
    <w:rsid w:val="103C5A23"/>
    <w:rsid w:val="10523A58"/>
    <w:rsid w:val="10667503"/>
    <w:rsid w:val="108035FE"/>
    <w:rsid w:val="108F6A5A"/>
    <w:rsid w:val="10B85FB1"/>
    <w:rsid w:val="10BB15FD"/>
    <w:rsid w:val="10D34B99"/>
    <w:rsid w:val="111156C1"/>
    <w:rsid w:val="111B6540"/>
    <w:rsid w:val="11407D54"/>
    <w:rsid w:val="123F1DBA"/>
    <w:rsid w:val="12CF1390"/>
    <w:rsid w:val="12DB7D35"/>
    <w:rsid w:val="12E60488"/>
    <w:rsid w:val="13001868"/>
    <w:rsid w:val="132A2A6A"/>
    <w:rsid w:val="13CB5FFB"/>
    <w:rsid w:val="145D3907"/>
    <w:rsid w:val="148A7C64"/>
    <w:rsid w:val="14B4083D"/>
    <w:rsid w:val="156C2EC6"/>
    <w:rsid w:val="15C56B00"/>
    <w:rsid w:val="16132CB9"/>
    <w:rsid w:val="16B20DAC"/>
    <w:rsid w:val="16B25250"/>
    <w:rsid w:val="16B8213B"/>
    <w:rsid w:val="16D2144F"/>
    <w:rsid w:val="17836BED"/>
    <w:rsid w:val="178C5AA1"/>
    <w:rsid w:val="17AD77C6"/>
    <w:rsid w:val="180933FC"/>
    <w:rsid w:val="185C6006"/>
    <w:rsid w:val="18616F2E"/>
    <w:rsid w:val="191221DB"/>
    <w:rsid w:val="19235F91"/>
    <w:rsid w:val="19800B64"/>
    <w:rsid w:val="19836A30"/>
    <w:rsid w:val="199944A6"/>
    <w:rsid w:val="19FD4A34"/>
    <w:rsid w:val="1A533F79"/>
    <w:rsid w:val="1A5A1E87"/>
    <w:rsid w:val="1B2F179A"/>
    <w:rsid w:val="1B6F3710"/>
    <w:rsid w:val="1C250273"/>
    <w:rsid w:val="1D01483C"/>
    <w:rsid w:val="1D5D57EA"/>
    <w:rsid w:val="1E171E3D"/>
    <w:rsid w:val="1EBA2EF4"/>
    <w:rsid w:val="1EC41FC5"/>
    <w:rsid w:val="1EFE3E02"/>
    <w:rsid w:val="1F78690B"/>
    <w:rsid w:val="1FA40E26"/>
    <w:rsid w:val="20181E55"/>
    <w:rsid w:val="20200F8C"/>
    <w:rsid w:val="204B20BB"/>
    <w:rsid w:val="204F1D62"/>
    <w:rsid w:val="205C7FDB"/>
    <w:rsid w:val="20CA763A"/>
    <w:rsid w:val="21294361"/>
    <w:rsid w:val="21661758"/>
    <w:rsid w:val="227635D6"/>
    <w:rsid w:val="22BA5BB9"/>
    <w:rsid w:val="230D784D"/>
    <w:rsid w:val="23B95F13"/>
    <w:rsid w:val="24174945"/>
    <w:rsid w:val="24212C83"/>
    <w:rsid w:val="244020ED"/>
    <w:rsid w:val="248B32E5"/>
    <w:rsid w:val="24B17D3C"/>
    <w:rsid w:val="24EE1B49"/>
    <w:rsid w:val="25867FD4"/>
    <w:rsid w:val="259C77F7"/>
    <w:rsid w:val="262A3A04"/>
    <w:rsid w:val="269C7383"/>
    <w:rsid w:val="26B66697"/>
    <w:rsid w:val="273D46C2"/>
    <w:rsid w:val="27435A51"/>
    <w:rsid w:val="27466F3A"/>
    <w:rsid w:val="276F4A98"/>
    <w:rsid w:val="283B6E9A"/>
    <w:rsid w:val="28414686"/>
    <w:rsid w:val="287C746C"/>
    <w:rsid w:val="288D3427"/>
    <w:rsid w:val="28C3509B"/>
    <w:rsid w:val="28D44D60"/>
    <w:rsid w:val="29F55569"/>
    <w:rsid w:val="2A6D1762"/>
    <w:rsid w:val="2A9C2048"/>
    <w:rsid w:val="2AF37C49"/>
    <w:rsid w:val="2C1A3224"/>
    <w:rsid w:val="2C5F332D"/>
    <w:rsid w:val="2CDC497D"/>
    <w:rsid w:val="2DA03BFD"/>
    <w:rsid w:val="2DA336ED"/>
    <w:rsid w:val="2DD45655"/>
    <w:rsid w:val="2E7221A8"/>
    <w:rsid w:val="2EC67693"/>
    <w:rsid w:val="2EE30245"/>
    <w:rsid w:val="2F087CAC"/>
    <w:rsid w:val="2F0E4B96"/>
    <w:rsid w:val="2F1A353B"/>
    <w:rsid w:val="2F1F6DA3"/>
    <w:rsid w:val="2F397E65"/>
    <w:rsid w:val="2F620882"/>
    <w:rsid w:val="2F633134"/>
    <w:rsid w:val="2F882B9B"/>
    <w:rsid w:val="2FA86D99"/>
    <w:rsid w:val="312F3756"/>
    <w:rsid w:val="31496359"/>
    <w:rsid w:val="315E0057"/>
    <w:rsid w:val="318D4498"/>
    <w:rsid w:val="3199108F"/>
    <w:rsid w:val="319F16AA"/>
    <w:rsid w:val="31CC4FC0"/>
    <w:rsid w:val="31F167D5"/>
    <w:rsid w:val="3216448E"/>
    <w:rsid w:val="321D581C"/>
    <w:rsid w:val="323963CE"/>
    <w:rsid w:val="3273368E"/>
    <w:rsid w:val="32963820"/>
    <w:rsid w:val="32E20814"/>
    <w:rsid w:val="337771AE"/>
    <w:rsid w:val="33F94067"/>
    <w:rsid w:val="34480B4A"/>
    <w:rsid w:val="34821AD6"/>
    <w:rsid w:val="35A52FD0"/>
    <w:rsid w:val="35D501BC"/>
    <w:rsid w:val="36407D2B"/>
    <w:rsid w:val="36BE3BE8"/>
    <w:rsid w:val="36DA26A7"/>
    <w:rsid w:val="36DB5CA6"/>
    <w:rsid w:val="37227431"/>
    <w:rsid w:val="3756532C"/>
    <w:rsid w:val="37B01725"/>
    <w:rsid w:val="38061044"/>
    <w:rsid w:val="381C3783"/>
    <w:rsid w:val="389E342F"/>
    <w:rsid w:val="38C5276A"/>
    <w:rsid w:val="39783C80"/>
    <w:rsid w:val="399551B1"/>
    <w:rsid w:val="39D619B3"/>
    <w:rsid w:val="3A445910"/>
    <w:rsid w:val="3A557B1D"/>
    <w:rsid w:val="3A726921"/>
    <w:rsid w:val="3A765FE2"/>
    <w:rsid w:val="3B653D90"/>
    <w:rsid w:val="3B7D732B"/>
    <w:rsid w:val="3BAE3989"/>
    <w:rsid w:val="3BCC3E0F"/>
    <w:rsid w:val="3BD66A3C"/>
    <w:rsid w:val="3C424796"/>
    <w:rsid w:val="3CC044ED"/>
    <w:rsid w:val="3CC25530"/>
    <w:rsid w:val="3CC52D38"/>
    <w:rsid w:val="3CD13DD3"/>
    <w:rsid w:val="3D0715A3"/>
    <w:rsid w:val="3DA212CB"/>
    <w:rsid w:val="3DBB238D"/>
    <w:rsid w:val="3DBD6105"/>
    <w:rsid w:val="3E4405D4"/>
    <w:rsid w:val="3E9C5D1B"/>
    <w:rsid w:val="3F375A43"/>
    <w:rsid w:val="3FA4757D"/>
    <w:rsid w:val="3FB6105E"/>
    <w:rsid w:val="3FE444E6"/>
    <w:rsid w:val="40583EC3"/>
    <w:rsid w:val="40642868"/>
    <w:rsid w:val="407A652F"/>
    <w:rsid w:val="40923879"/>
    <w:rsid w:val="410F592B"/>
    <w:rsid w:val="411424E0"/>
    <w:rsid w:val="41641264"/>
    <w:rsid w:val="41700BEB"/>
    <w:rsid w:val="426C3C56"/>
    <w:rsid w:val="42786A9F"/>
    <w:rsid w:val="42BC1743"/>
    <w:rsid w:val="42EE53FF"/>
    <w:rsid w:val="43E4263E"/>
    <w:rsid w:val="45554E75"/>
    <w:rsid w:val="459D60E3"/>
    <w:rsid w:val="45B70627"/>
    <w:rsid w:val="45CA5863"/>
    <w:rsid w:val="45E5444B"/>
    <w:rsid w:val="46362EF9"/>
    <w:rsid w:val="465515D1"/>
    <w:rsid w:val="468E4AE3"/>
    <w:rsid w:val="46F54E2D"/>
    <w:rsid w:val="46FD57C4"/>
    <w:rsid w:val="47925F0D"/>
    <w:rsid w:val="47A143DA"/>
    <w:rsid w:val="47E81E53"/>
    <w:rsid w:val="48A028AB"/>
    <w:rsid w:val="48B545A9"/>
    <w:rsid w:val="495C0DBE"/>
    <w:rsid w:val="49CB1BAA"/>
    <w:rsid w:val="4A070E34"/>
    <w:rsid w:val="4A4F4589"/>
    <w:rsid w:val="4AB60164"/>
    <w:rsid w:val="4B8E06C7"/>
    <w:rsid w:val="4C934BC0"/>
    <w:rsid w:val="4CFB09F8"/>
    <w:rsid w:val="4D057181"/>
    <w:rsid w:val="4D447CA9"/>
    <w:rsid w:val="4D5123C6"/>
    <w:rsid w:val="4D6B792C"/>
    <w:rsid w:val="4DA16EA9"/>
    <w:rsid w:val="4DDA060D"/>
    <w:rsid w:val="4DED1912"/>
    <w:rsid w:val="4E257ADB"/>
    <w:rsid w:val="4E353A96"/>
    <w:rsid w:val="4EAD187E"/>
    <w:rsid w:val="4EB175C0"/>
    <w:rsid w:val="4EB62E28"/>
    <w:rsid w:val="4F0911AA"/>
    <w:rsid w:val="4F78309C"/>
    <w:rsid w:val="4F7E394E"/>
    <w:rsid w:val="50A20D13"/>
    <w:rsid w:val="50AD3DB7"/>
    <w:rsid w:val="50AF7B2F"/>
    <w:rsid w:val="50B02F71"/>
    <w:rsid w:val="50C26CF2"/>
    <w:rsid w:val="50EC0D83"/>
    <w:rsid w:val="50FE0CB7"/>
    <w:rsid w:val="512D188F"/>
    <w:rsid w:val="51363DAD"/>
    <w:rsid w:val="513B5867"/>
    <w:rsid w:val="5144673C"/>
    <w:rsid w:val="519D207E"/>
    <w:rsid w:val="51EC090F"/>
    <w:rsid w:val="51FB00AC"/>
    <w:rsid w:val="52E57838"/>
    <w:rsid w:val="542B3971"/>
    <w:rsid w:val="54335EE7"/>
    <w:rsid w:val="5463310B"/>
    <w:rsid w:val="54AF45A2"/>
    <w:rsid w:val="54C142D5"/>
    <w:rsid w:val="55254864"/>
    <w:rsid w:val="553C395C"/>
    <w:rsid w:val="55BA1450"/>
    <w:rsid w:val="56037691"/>
    <w:rsid w:val="56083D8A"/>
    <w:rsid w:val="56135E24"/>
    <w:rsid w:val="564017AC"/>
    <w:rsid w:val="567B0721"/>
    <w:rsid w:val="56F97D56"/>
    <w:rsid w:val="57081D47"/>
    <w:rsid w:val="57E97DCB"/>
    <w:rsid w:val="57EF1159"/>
    <w:rsid w:val="583059FA"/>
    <w:rsid w:val="5847689F"/>
    <w:rsid w:val="58532B2C"/>
    <w:rsid w:val="58984204"/>
    <w:rsid w:val="58C47EF0"/>
    <w:rsid w:val="59285798"/>
    <w:rsid w:val="596F60AE"/>
    <w:rsid w:val="5A2A0227"/>
    <w:rsid w:val="5A7B0A82"/>
    <w:rsid w:val="5B0311A3"/>
    <w:rsid w:val="5BB5218E"/>
    <w:rsid w:val="5BFE5E0F"/>
    <w:rsid w:val="5CAA564F"/>
    <w:rsid w:val="5E361890"/>
    <w:rsid w:val="5EDA046D"/>
    <w:rsid w:val="5EE237C6"/>
    <w:rsid w:val="5EFF7ED4"/>
    <w:rsid w:val="5F7679C4"/>
    <w:rsid w:val="5F7F2DC3"/>
    <w:rsid w:val="5FBF1411"/>
    <w:rsid w:val="601A09BC"/>
    <w:rsid w:val="60395667"/>
    <w:rsid w:val="60AA0313"/>
    <w:rsid w:val="610D33E8"/>
    <w:rsid w:val="615E35D8"/>
    <w:rsid w:val="619568CD"/>
    <w:rsid w:val="61E67129"/>
    <w:rsid w:val="621A5025"/>
    <w:rsid w:val="62CC27C3"/>
    <w:rsid w:val="635A7DCF"/>
    <w:rsid w:val="637D586B"/>
    <w:rsid w:val="63872EA4"/>
    <w:rsid w:val="63F26259"/>
    <w:rsid w:val="64061D04"/>
    <w:rsid w:val="640A365A"/>
    <w:rsid w:val="640E2967"/>
    <w:rsid w:val="64754794"/>
    <w:rsid w:val="64FD7B2B"/>
    <w:rsid w:val="657B402C"/>
    <w:rsid w:val="65C07C91"/>
    <w:rsid w:val="66CA526B"/>
    <w:rsid w:val="67C12792"/>
    <w:rsid w:val="67DD0FCE"/>
    <w:rsid w:val="687436E1"/>
    <w:rsid w:val="687A681D"/>
    <w:rsid w:val="68D73C6F"/>
    <w:rsid w:val="690B56C7"/>
    <w:rsid w:val="696A4D66"/>
    <w:rsid w:val="69867965"/>
    <w:rsid w:val="699456BD"/>
    <w:rsid w:val="6A4E3ABD"/>
    <w:rsid w:val="6A9A31A7"/>
    <w:rsid w:val="6AD06BC8"/>
    <w:rsid w:val="6B3929BF"/>
    <w:rsid w:val="6B3D425E"/>
    <w:rsid w:val="6B431148"/>
    <w:rsid w:val="6B56531F"/>
    <w:rsid w:val="6B575C91"/>
    <w:rsid w:val="6BB8040C"/>
    <w:rsid w:val="6C5C6966"/>
    <w:rsid w:val="6C6E5E1A"/>
    <w:rsid w:val="6C8E2897"/>
    <w:rsid w:val="6CDF30F3"/>
    <w:rsid w:val="6D282CEC"/>
    <w:rsid w:val="6D921E65"/>
    <w:rsid w:val="6DF606F4"/>
    <w:rsid w:val="6E267136"/>
    <w:rsid w:val="6E2D67FA"/>
    <w:rsid w:val="6E6E0BD2"/>
    <w:rsid w:val="6E91041D"/>
    <w:rsid w:val="6ECB392F"/>
    <w:rsid w:val="6F562B93"/>
    <w:rsid w:val="6FA348AB"/>
    <w:rsid w:val="6FBB39A3"/>
    <w:rsid w:val="6FD23894"/>
    <w:rsid w:val="6FE23626"/>
    <w:rsid w:val="70383246"/>
    <w:rsid w:val="703D260A"/>
    <w:rsid w:val="7060279C"/>
    <w:rsid w:val="70626FA0"/>
    <w:rsid w:val="70756EB2"/>
    <w:rsid w:val="7258197D"/>
    <w:rsid w:val="72C60FDD"/>
    <w:rsid w:val="72EB27F1"/>
    <w:rsid w:val="730241B0"/>
    <w:rsid w:val="731A1328"/>
    <w:rsid w:val="73587D13"/>
    <w:rsid w:val="743B50B2"/>
    <w:rsid w:val="74BF5CE3"/>
    <w:rsid w:val="750977D2"/>
    <w:rsid w:val="75263FB5"/>
    <w:rsid w:val="75693EA1"/>
    <w:rsid w:val="75B25848"/>
    <w:rsid w:val="766528BB"/>
    <w:rsid w:val="768F268A"/>
    <w:rsid w:val="76C92E49"/>
    <w:rsid w:val="77617526"/>
    <w:rsid w:val="777A05E8"/>
    <w:rsid w:val="781A1483"/>
    <w:rsid w:val="781F0851"/>
    <w:rsid w:val="7820118F"/>
    <w:rsid w:val="782A7918"/>
    <w:rsid w:val="78B00E0E"/>
    <w:rsid w:val="78C94F9D"/>
    <w:rsid w:val="78FD502C"/>
    <w:rsid w:val="796450AB"/>
    <w:rsid w:val="79EB30D7"/>
    <w:rsid w:val="7A293F0A"/>
    <w:rsid w:val="7A5E24AA"/>
    <w:rsid w:val="7ACB4CB6"/>
    <w:rsid w:val="7B02692A"/>
    <w:rsid w:val="7B486307"/>
    <w:rsid w:val="7B5B603A"/>
    <w:rsid w:val="7B5C744A"/>
    <w:rsid w:val="7BA55C3B"/>
    <w:rsid w:val="7BD858DD"/>
    <w:rsid w:val="7BE9361F"/>
    <w:rsid w:val="7C6B49A3"/>
    <w:rsid w:val="7C765821"/>
    <w:rsid w:val="7C856E44"/>
    <w:rsid w:val="7CD24A22"/>
    <w:rsid w:val="7D366D5F"/>
    <w:rsid w:val="7DD722F0"/>
    <w:rsid w:val="7E32210A"/>
    <w:rsid w:val="7EB10D93"/>
    <w:rsid w:val="7EC87E8B"/>
    <w:rsid w:val="7EF70770"/>
    <w:rsid w:val="7F052E8D"/>
    <w:rsid w:val="7F270942"/>
    <w:rsid w:val="7F413799"/>
    <w:rsid w:val="7F480FCB"/>
    <w:rsid w:val="7F5D6825"/>
    <w:rsid w:val="7F671451"/>
    <w:rsid w:val="7F674918"/>
    <w:rsid w:val="7FB83A5B"/>
    <w:rsid w:val="7FBA3C77"/>
    <w:rsid w:val="7FEC7BA9"/>
    <w:rsid w:val="7FF64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0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0"/>
    <w:qFormat/>
    <w:uiPriority w:val="0"/>
    <w:pPr>
      <w:keepNext/>
      <w:keepLines/>
      <w:spacing w:before="340" w:after="330" w:line="578" w:lineRule="auto"/>
      <w:outlineLvl w:val="0"/>
    </w:pPr>
    <w:rPr>
      <w:rFonts w:ascii="Calibri" w:hAnsi="Calibri" w:eastAsia="宋体" w:cs="Times New Roman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4"/>
    <w:autoRedefine/>
    <w:unhideWhenUsed/>
    <w:qFormat/>
    <w:uiPriority w:val="9"/>
    <w:pPr>
      <w:keepNext/>
      <w:keepLines/>
      <w:widowControl/>
      <w:adjustRightInd w:val="0"/>
      <w:snapToGrid w:val="0"/>
      <w:spacing w:line="360" w:lineRule="auto"/>
      <w:jc w:val="left"/>
      <w:outlineLvl w:val="1"/>
    </w:pPr>
    <w:rPr>
      <w:rFonts w:ascii="宋体" w:hAnsi="宋体" w:eastAsia="宋体" w:cs="宋体"/>
      <w:b/>
      <w:bCs/>
      <w:kern w:val="0"/>
      <w:sz w:val="28"/>
      <w:szCs w:val="28"/>
    </w:rPr>
  </w:style>
  <w:style w:type="paragraph" w:styleId="4">
    <w:name w:val="heading 3"/>
    <w:basedOn w:val="1"/>
    <w:next w:val="1"/>
    <w:link w:val="25"/>
    <w:autoRedefine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6"/>
    <w:autoRedefine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7"/>
    <w:basedOn w:val="1"/>
    <w:next w:val="1"/>
    <w:unhideWhenUsed/>
    <w:qFormat/>
    <w:uiPriority w:val="0"/>
    <w:pPr>
      <w:keepNext/>
      <w:keepLines/>
      <w:spacing w:before="260" w:after="120" w:line="320" w:lineRule="auto"/>
      <w:outlineLvl w:val="6"/>
    </w:pPr>
    <w:rPr>
      <w:rFonts w:ascii="Times New Roman" w:hAnsi="Times New Roman" w:eastAsia="楷体" w:cstheme="minorBidi"/>
      <w:b/>
      <w:bCs/>
      <w:sz w:val="24"/>
      <w:szCs w:val="24"/>
    </w:rPr>
  </w:style>
  <w:style w:type="character" w:default="1" w:styleId="19">
    <w:name w:val="Default Paragraph Font"/>
    <w:autoRedefine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autoRedefine/>
    <w:qFormat/>
    <w:uiPriority w:val="0"/>
    <w:pPr>
      <w:spacing w:after="120" w:afterLines="0" w:afterAutospacing="0"/>
    </w:pPr>
  </w:style>
  <w:style w:type="paragraph" w:styleId="8">
    <w:name w:val="Body Text Indent"/>
    <w:basedOn w:val="1"/>
    <w:next w:val="9"/>
    <w:qFormat/>
    <w:uiPriority w:val="0"/>
    <w:pPr>
      <w:spacing w:after="120" w:afterLines="0" w:afterAutospacing="0"/>
      <w:ind w:left="420" w:leftChars="200"/>
    </w:pPr>
  </w:style>
  <w:style w:type="paragraph" w:customStyle="1" w:styleId="9">
    <w:name w:val="样式 正文文本缩进 + 行距: 1.5 倍行距"/>
    <w:basedOn w:val="1"/>
    <w:qFormat/>
    <w:uiPriority w:val="0"/>
    <w:pPr>
      <w:spacing w:after="120"/>
      <w:ind w:left="90" w:leftChars="32" w:firstLine="560"/>
    </w:pPr>
    <w:rPr>
      <w:rFonts w:cs="宋体"/>
    </w:rPr>
  </w:style>
  <w:style w:type="paragraph" w:styleId="10">
    <w:name w:val="footer"/>
    <w:basedOn w:val="1"/>
    <w:link w:val="2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Subtitle"/>
    <w:basedOn w:val="1"/>
    <w:next w:val="1"/>
    <w:link w:val="31"/>
    <w:autoRedefine/>
    <w:qFormat/>
    <w:uiPriority w:val="0"/>
    <w:pPr>
      <w:spacing w:line="400" w:lineRule="exact"/>
      <w:jc w:val="center"/>
    </w:pPr>
    <w:rPr>
      <w:rFonts w:ascii="Calibri" w:hAnsi="Calibri" w:eastAsia="楷体" w:cs="Times New Roman"/>
      <w:b/>
      <w:bCs/>
      <w:kern w:val="28"/>
      <w:szCs w:val="32"/>
    </w:rPr>
  </w:style>
  <w:style w:type="paragraph" w:styleId="1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4">
    <w:name w:val="Title"/>
    <w:basedOn w:val="5"/>
    <w:next w:val="1"/>
    <w:link w:val="27"/>
    <w:qFormat/>
    <w:uiPriority w:val="10"/>
    <w:pPr>
      <w:adjustRightInd w:val="0"/>
      <w:snapToGrid w:val="0"/>
      <w:spacing w:before="0" w:after="0" w:line="360" w:lineRule="auto"/>
      <w:jc w:val="center"/>
    </w:pPr>
    <w:rPr>
      <w:rFonts w:ascii="黑体" w:hAnsi="黑体" w:eastAsia="黑体" w:cs="黑体"/>
      <w:sz w:val="24"/>
      <w:szCs w:val="24"/>
    </w:rPr>
  </w:style>
  <w:style w:type="paragraph" w:styleId="15">
    <w:name w:val="Body Text First Indent"/>
    <w:basedOn w:val="7"/>
    <w:autoRedefine/>
    <w:qFormat/>
    <w:uiPriority w:val="0"/>
    <w:pPr>
      <w:ind w:firstLine="420" w:firstLineChars="100"/>
    </w:pPr>
  </w:style>
  <w:style w:type="paragraph" w:styleId="16">
    <w:name w:val="Body Text First Indent 2"/>
    <w:basedOn w:val="8"/>
    <w:next w:val="1"/>
    <w:qFormat/>
    <w:uiPriority w:val="0"/>
    <w:pPr>
      <w:ind w:firstLine="420" w:firstLineChars="200"/>
    </w:pPr>
  </w:style>
  <w:style w:type="table" w:styleId="18">
    <w:name w:val="Table Grid"/>
    <w:basedOn w:val="17"/>
    <w:autoRedefine/>
    <w:qFormat/>
    <w:uiPriority w:val="59"/>
    <w:rPr>
      <w:rFonts w:ascii="Calibri" w:hAnsi="Calibri" w:eastAsia="微软雅黑" w:cs="Times New Roman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20">
    <w:name w:val="Strong"/>
    <w:basedOn w:val="19"/>
    <w:qFormat/>
    <w:uiPriority w:val="0"/>
    <w:rPr>
      <w:b/>
    </w:rPr>
  </w:style>
  <w:style w:type="character" w:styleId="21">
    <w:name w:val="Hyperlink"/>
    <w:basedOn w:val="19"/>
    <w:qFormat/>
    <w:uiPriority w:val="0"/>
    <w:rPr>
      <w:color w:val="0000FF"/>
      <w:u w:val="single"/>
    </w:rPr>
  </w:style>
  <w:style w:type="paragraph" w:customStyle="1" w:styleId="22">
    <w:name w:val="0正文"/>
    <w:basedOn w:val="1"/>
    <w:qFormat/>
    <w:uiPriority w:val="0"/>
    <w:pPr>
      <w:ind w:firstLine="480" w:firstLineChars="200"/>
    </w:pPr>
  </w:style>
  <w:style w:type="character" w:customStyle="1" w:styleId="23">
    <w:name w:val="标题 2 字符"/>
    <w:basedOn w:val="19"/>
    <w:autoRedefine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4">
    <w:name w:val="标题 2 字符1"/>
    <w:link w:val="3"/>
    <w:autoRedefine/>
    <w:qFormat/>
    <w:uiPriority w:val="9"/>
    <w:rPr>
      <w:rFonts w:ascii="宋体" w:hAnsi="宋体" w:eastAsia="宋体" w:cs="宋体"/>
      <w:b/>
      <w:bCs/>
      <w:kern w:val="0"/>
      <w:sz w:val="28"/>
      <w:szCs w:val="28"/>
    </w:rPr>
  </w:style>
  <w:style w:type="character" w:customStyle="1" w:styleId="25">
    <w:name w:val="标题 3 字符"/>
    <w:basedOn w:val="19"/>
    <w:link w:val="4"/>
    <w:autoRedefine/>
    <w:semiHidden/>
    <w:qFormat/>
    <w:uiPriority w:val="9"/>
    <w:rPr>
      <w:b/>
      <w:bCs/>
      <w:sz w:val="32"/>
      <w:szCs w:val="32"/>
    </w:rPr>
  </w:style>
  <w:style w:type="character" w:customStyle="1" w:styleId="26">
    <w:name w:val="标题 4 字符"/>
    <w:basedOn w:val="19"/>
    <w:link w:val="5"/>
    <w:autoRedefine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27">
    <w:name w:val="标题 字符"/>
    <w:basedOn w:val="19"/>
    <w:link w:val="14"/>
    <w:autoRedefine/>
    <w:qFormat/>
    <w:uiPriority w:val="10"/>
    <w:rPr>
      <w:rFonts w:ascii="黑体" w:hAnsi="黑体" w:eastAsia="黑体" w:cs="黑体"/>
      <w:b/>
      <w:bCs/>
      <w:sz w:val="24"/>
      <w:szCs w:val="24"/>
    </w:rPr>
  </w:style>
  <w:style w:type="character" w:customStyle="1" w:styleId="28">
    <w:name w:val="页眉 字符"/>
    <w:basedOn w:val="19"/>
    <w:link w:val="11"/>
    <w:autoRedefine/>
    <w:qFormat/>
    <w:uiPriority w:val="99"/>
    <w:rPr>
      <w:sz w:val="18"/>
      <w:szCs w:val="18"/>
    </w:rPr>
  </w:style>
  <w:style w:type="character" w:customStyle="1" w:styleId="29">
    <w:name w:val="页脚 字符"/>
    <w:basedOn w:val="19"/>
    <w:link w:val="10"/>
    <w:autoRedefine/>
    <w:qFormat/>
    <w:uiPriority w:val="99"/>
    <w:rPr>
      <w:sz w:val="18"/>
      <w:szCs w:val="18"/>
    </w:rPr>
  </w:style>
  <w:style w:type="character" w:customStyle="1" w:styleId="30">
    <w:name w:val="标题 1 字符"/>
    <w:basedOn w:val="19"/>
    <w:link w:val="2"/>
    <w:autoRedefine/>
    <w:qFormat/>
    <w:uiPriority w:val="0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31">
    <w:name w:val="副标题 字符"/>
    <w:basedOn w:val="19"/>
    <w:link w:val="12"/>
    <w:autoRedefine/>
    <w:qFormat/>
    <w:uiPriority w:val="0"/>
    <w:rPr>
      <w:rFonts w:ascii="Calibri" w:hAnsi="Calibri" w:eastAsia="楷体" w:cs="Times New Roman"/>
      <w:b/>
      <w:bCs/>
      <w:kern w:val="28"/>
      <w:szCs w:val="32"/>
    </w:rPr>
  </w:style>
  <w:style w:type="paragraph" w:styleId="32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33">
    <w:name w:val="普通(网站) Char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customStyle="1" w:styleId="34">
    <w:name w:val="普通(网站) Char Char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customStyle="1" w:styleId="35">
    <w:name w:val="+正文"/>
    <w:basedOn w:val="1"/>
    <w:qFormat/>
    <w:uiPriority w:val="99"/>
    <w:pPr>
      <w:spacing w:line="360" w:lineRule="auto"/>
      <w:ind w:firstLine="200" w:firstLineChars="200"/>
    </w:pPr>
    <w:rPr>
      <w:rFonts w:ascii="Times New Roman" w:hAnsi="Times New Roman" w:cs="Times New Roman"/>
      <w:sz w:val="24"/>
      <w:szCs w:val="24"/>
    </w:rPr>
  </w:style>
  <w:style w:type="paragraph" w:customStyle="1" w:styleId="36">
    <w:name w:val="表格内容"/>
    <w:basedOn w:val="1"/>
    <w:qFormat/>
    <w:uiPriority w:val="99"/>
    <w:pPr>
      <w:widowControl/>
      <w:overflowPunct w:val="0"/>
      <w:autoSpaceDE w:val="0"/>
      <w:autoSpaceDN w:val="0"/>
      <w:adjustRightInd w:val="0"/>
      <w:jc w:val="center"/>
      <w:textAlignment w:val="baseline"/>
    </w:pPr>
    <w:rPr>
      <w:rFonts w:ascii="Times New Roman" w:hAnsi="Times New Roman" w:cs="Times New Roman"/>
      <w:kern w:val="0"/>
    </w:rPr>
  </w:style>
  <w:style w:type="paragraph" w:customStyle="1" w:styleId="37">
    <w:name w:val="表格内容-居中"/>
    <w:basedOn w:val="1"/>
    <w:qFormat/>
    <w:uiPriority w:val="99"/>
    <w:pPr>
      <w:widowControl/>
      <w:overflowPunct w:val="0"/>
      <w:autoSpaceDE w:val="0"/>
      <w:autoSpaceDN w:val="0"/>
      <w:adjustRightInd w:val="0"/>
      <w:spacing w:before="40" w:after="40" w:line="300" w:lineRule="exact"/>
      <w:jc w:val="center"/>
      <w:textAlignment w:val="baseline"/>
    </w:pPr>
    <w:rPr>
      <w:rFonts w:ascii="Times New Roman" w:hAnsi="Times New Roman" w:cs="Times New Roman"/>
      <w:kern w:val="0"/>
      <w:sz w:val="24"/>
      <w:szCs w:val="24"/>
    </w:rPr>
  </w:style>
  <w:style w:type="character" w:customStyle="1" w:styleId="38">
    <w:name w:val="font31"/>
    <w:basedOn w:val="19"/>
    <w:qFormat/>
    <w:uiPriority w:val="0"/>
    <w:rPr>
      <w:rFonts w:hint="eastAsia" w:ascii="华文楷体" w:hAnsi="华文楷体" w:eastAsia="华文楷体" w:cs="华文楷体"/>
      <w:color w:val="000000"/>
      <w:sz w:val="22"/>
      <w:szCs w:val="22"/>
      <w:u w:val="none"/>
      <w:vertAlign w:val="subscript"/>
    </w:rPr>
  </w:style>
  <w:style w:type="character" w:customStyle="1" w:styleId="39">
    <w:name w:val="font21"/>
    <w:basedOn w:val="19"/>
    <w:qFormat/>
    <w:uiPriority w:val="0"/>
    <w:rPr>
      <w:rFonts w:hint="eastAsia" w:ascii="华文楷体" w:hAnsi="华文楷体" w:eastAsia="华文楷体" w:cs="华文楷体"/>
      <w:color w:val="000000"/>
      <w:sz w:val="22"/>
      <w:szCs w:val="22"/>
      <w:u w:val="none"/>
    </w:rPr>
  </w:style>
  <w:style w:type="character" w:customStyle="1" w:styleId="40">
    <w:name w:val="font41"/>
    <w:basedOn w:val="19"/>
    <w:qFormat/>
    <w:uiPriority w:val="0"/>
    <w:rPr>
      <w:rFonts w:hint="eastAsia" w:ascii="华文楷体" w:hAnsi="华文楷体" w:eastAsia="华文楷体" w:cs="华文楷体"/>
      <w:color w:val="000000"/>
      <w:sz w:val="22"/>
      <w:szCs w:val="22"/>
      <w:u w:val="none"/>
      <w:vertAlign w:val="superscript"/>
    </w:rPr>
  </w:style>
  <w:style w:type="character" w:customStyle="1" w:styleId="41">
    <w:name w:val="font11"/>
    <w:basedOn w:val="19"/>
    <w:qFormat/>
    <w:uiPriority w:val="0"/>
    <w:rPr>
      <w:rFonts w:hint="eastAsia" w:ascii="华文楷体" w:hAnsi="华文楷体" w:eastAsia="华文楷体" w:cs="华文楷体"/>
      <w:color w:val="000000"/>
      <w:sz w:val="22"/>
      <w:szCs w:val="22"/>
      <w:u w:val="none"/>
    </w:rPr>
  </w:style>
  <w:style w:type="paragraph" w:customStyle="1" w:styleId="42">
    <w:name w:val="EndNote Bibliography"/>
    <w:basedOn w:val="1"/>
    <w:autoRedefine/>
    <w:qFormat/>
    <w:uiPriority w:val="0"/>
    <w:pPr>
      <w:ind w:firstLine="200" w:firstLineChars="200"/>
      <w:jc w:val="left"/>
    </w:pPr>
    <w:rPr>
      <w:sz w:val="20"/>
    </w:rPr>
  </w:style>
  <w:style w:type="paragraph" w:customStyle="1" w:styleId="43">
    <w:name w:val="列出段落1"/>
    <w:basedOn w:val="1"/>
    <w:qFormat/>
    <w:uiPriority w:val="34"/>
    <w:pPr>
      <w:ind w:firstLine="420" w:firstLineChars="200"/>
    </w:pPr>
  </w:style>
  <w:style w:type="paragraph" w:customStyle="1" w:styleId="44">
    <w:name w:val="正文文本1"/>
    <w:basedOn w:val="1"/>
    <w:qFormat/>
    <w:uiPriority w:val="0"/>
    <w:pPr>
      <w:shd w:val="clear" w:color="auto" w:fill="FFFFFF"/>
      <w:spacing w:line="610" w:lineRule="exact"/>
      <w:jc w:val="center"/>
    </w:pPr>
    <w:rPr>
      <w:rFonts w:ascii="宋体" w:hAnsi="宋体" w:eastAsia="宋体" w:cs="宋体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2521</Words>
  <Characters>2645</Characters>
  <Lines>35</Lines>
  <Paragraphs>9</Paragraphs>
  <TotalTime>0</TotalTime>
  <ScaleCrop>false</ScaleCrop>
  <LinksUpToDate>false</LinksUpToDate>
  <CharactersWithSpaces>2684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2022-09-27T07:43:00Z</dcterms:created>
  <dc:creator>Liao KangCheng</dc:creator>
  <cp:lastModifiedBy>白海丹</cp:lastModifiedBy>
  <dcterms:modified xsi:type="dcterms:W3CDTF">2026-03-19T06:53:16Z</dcterms:modified>
  <cp:revision>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012170A0420347A89154D3512890171D_12</vt:lpwstr>
  </property>
  <property fmtid="{D5CDD505-2E9C-101B-9397-08002B2CF9AE}" pid="4" name="KSOTemplateDocerSaveRecord">
    <vt:lpwstr>eyJoZGlkIjoiMDc5ZmMwZTNkY2FjMjU1Y2Y4ZTlkNzhjNmI4MDEyNjciLCJ1c2VySWQiOiI0NDQ3MDkxMjgifQ==</vt:lpwstr>
  </property>
</Properties>
</file>